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98" w:rsidRDefault="00A04DED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附表1 </w:t>
      </w:r>
    </w:p>
    <w:p w:rsidR="00AF1998" w:rsidRDefault="00A04DE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未注册企业列表</w:t>
      </w:r>
    </w:p>
    <w:tbl>
      <w:tblPr>
        <w:tblW w:w="91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553"/>
        <w:gridCol w:w="876"/>
        <w:gridCol w:w="3153"/>
      </w:tblGrid>
      <w:tr w:rsidR="00AF1998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所在省份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企业类型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备注说明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北京市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工程建设监理公司（已更名中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工程管理咨询有限公司）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工程监理综合资质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中交公路规划设计院有限公司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中铁工程设计咨询集团有限公司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同方股份有限公司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建筑智能化系统设计专项甲级,照明工程设计专项甲级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水科远大（北京）交通设计院有限公司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水运行业港口工程乙级,水运行业港口装卸工艺甲级,电子通信广电行业电子系统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工程甲级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,水运行业水上交通管制工程乙级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福建省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建力天集团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施工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钢结构工程专业承包壹级,市政公用工程施工总承包壹级,建筑工程施工总承包壹级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厦门合诚工程设计院有限公司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工程设计水运行业港口工程专业乙级、工程设计水运行业航道工程专业乙级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贵州省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中国水电顾问集团贵阳勘测设计研究院（已更名中国电建集团贵阳勘测设计研究院有限公司）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河南省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黄河勘测规划设计研究院有限公司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黑龙江省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黑龙江黑航航务勘察设计院有限公司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行业乙级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长江航道测量（武汉）中心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施工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工程勘察工程测量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中建三局集团有限公司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施工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机电工程施工总承包一级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三峡大学（湖北）建筑设计研究院有限责任公司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资质已过期；工程设计水利行业引调水专业乙级，工程设计水利行业城市防洪专业乙级，工程设计建筑行业（建筑工程）甲级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江苏省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南京市水利规划设计院股份有限公司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工程设计水运行业乙级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中铁二十局集团第一工程有限公司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br/>
              <w:t>（已更名中铁建城建交通发展有限公司）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施工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建筑工程施工总承包一级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辽宁省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大连中交理工交通技术研究院有限公司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港口工程专业乙级证书19年1月已过期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山东省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山东平安路桥工程咨询有限公司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电力工程监理乙级,市政公用工程监理甲级,机电安装工程监理乙级,房屋建筑工程监理乙级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山东恒建工程监理咨询有限公司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工程监理港口与航道工程专业乙级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菏泽大通公路工程监理咨询有限公司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建筑行业资质：房屋建筑工程监理乙级,市政公用工程监理乙级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上海市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上海市市政工程管理咨询有限公司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监理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房屋建筑工程监理甲级,市政公用工程监理甲级,水利水电工程监理乙级,机电安装工程监理乙级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中铁上海设计院集团有限公司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四川省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中国电建集团成都勘测设计研究院有限公司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资质甲级</w:t>
            </w:r>
            <w:proofErr w:type="gramEnd"/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市政行业道路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工程甲级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,风景园林工程设计专项甲级,建筑行业建筑工程甲级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浙江省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舟山市海港工程有限公司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施工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港口与航道工程施工总承包二级（省级资质）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重庆市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重庆市高新工程勘察设计院有限公司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工程勘察专业类岩土工程甲级,工程勘察专业类水文地质勘察甲级</w:t>
            </w:r>
          </w:p>
        </w:tc>
      </w:tr>
      <w:tr w:rsidR="00AF1998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8" w:rsidRDefault="00AF1998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中机中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98" w:rsidRDefault="00A04DED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工程设计综合资质甲级、机电工程施工总承包一级</w:t>
            </w:r>
          </w:p>
        </w:tc>
      </w:tr>
    </w:tbl>
    <w:p w:rsidR="00AF1998" w:rsidRDefault="00AF1998">
      <w:pPr>
        <w:widowControl/>
        <w:jc w:val="left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AF1998">
      <w:pgSz w:w="11906" w:h="16838"/>
      <w:pgMar w:top="1417" w:right="1800" w:bottom="141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5"/>
    <w:rsid w:val="00006EFF"/>
    <w:rsid w:val="001202AD"/>
    <w:rsid w:val="004848A9"/>
    <w:rsid w:val="00495DFE"/>
    <w:rsid w:val="0052537A"/>
    <w:rsid w:val="00A04DED"/>
    <w:rsid w:val="00AF1998"/>
    <w:rsid w:val="00C250E2"/>
    <w:rsid w:val="00E50AA5"/>
    <w:rsid w:val="00E958EE"/>
    <w:rsid w:val="0BAF31F8"/>
    <w:rsid w:val="0BF6470D"/>
    <w:rsid w:val="0D1F32F0"/>
    <w:rsid w:val="114948FA"/>
    <w:rsid w:val="16CA6972"/>
    <w:rsid w:val="18FB2F5E"/>
    <w:rsid w:val="1A5003B0"/>
    <w:rsid w:val="1B600D94"/>
    <w:rsid w:val="21044FF3"/>
    <w:rsid w:val="282B0D5E"/>
    <w:rsid w:val="2F95680E"/>
    <w:rsid w:val="2FFA6A7F"/>
    <w:rsid w:val="31902471"/>
    <w:rsid w:val="31C03E09"/>
    <w:rsid w:val="34234796"/>
    <w:rsid w:val="347673CF"/>
    <w:rsid w:val="38CE381C"/>
    <w:rsid w:val="38FE15CA"/>
    <w:rsid w:val="3A8673FA"/>
    <w:rsid w:val="3C3863E6"/>
    <w:rsid w:val="4413593C"/>
    <w:rsid w:val="449851D6"/>
    <w:rsid w:val="46026DAB"/>
    <w:rsid w:val="48AE427C"/>
    <w:rsid w:val="4B6C4969"/>
    <w:rsid w:val="4BC028A6"/>
    <w:rsid w:val="4C5D18D0"/>
    <w:rsid w:val="4E494B81"/>
    <w:rsid w:val="52383FF3"/>
    <w:rsid w:val="52EF5258"/>
    <w:rsid w:val="538B7E5D"/>
    <w:rsid w:val="55365BD9"/>
    <w:rsid w:val="5A3A6325"/>
    <w:rsid w:val="5AD7020F"/>
    <w:rsid w:val="5B212792"/>
    <w:rsid w:val="5C6E2434"/>
    <w:rsid w:val="5CBB1351"/>
    <w:rsid w:val="5D0E056E"/>
    <w:rsid w:val="6008400D"/>
    <w:rsid w:val="60087100"/>
    <w:rsid w:val="632B5CBF"/>
    <w:rsid w:val="644B3B98"/>
    <w:rsid w:val="6D4B2306"/>
    <w:rsid w:val="75296B28"/>
    <w:rsid w:val="78181816"/>
    <w:rsid w:val="7B260AB7"/>
    <w:rsid w:val="7B7F2E2C"/>
    <w:rsid w:val="7E2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A6A52-2619-410A-89EC-DF2FBF1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>wti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</dc:creator>
  <cp:lastModifiedBy>USER</cp:lastModifiedBy>
  <cp:revision>3</cp:revision>
  <cp:lastPrinted>2024-03-22T06:42:00Z</cp:lastPrinted>
  <dcterms:created xsi:type="dcterms:W3CDTF">2024-03-26T01:08:00Z</dcterms:created>
  <dcterms:modified xsi:type="dcterms:W3CDTF">2024-03-26T01:14:00Z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8D34532A6FB746D4A671586AEFCB5BA5</vt:lpwstr>
  </property>
</Properties>
</file>